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1" w:lineRule="atLeast"/>
        <w:ind w:left="0" w:right="0"/>
        <w:jc w:val="center"/>
        <w:rPr>
          <w:rStyle w:val="5"/>
          <w:rFonts w:hint="eastAsia"/>
          <w:b w:val="0"/>
          <w:bCs w:val="0"/>
          <w:color w:val="auto"/>
          <w:sz w:val="44"/>
          <w:szCs w:val="44"/>
          <w:shd w:val="clear" w:fill="FFFFFF"/>
          <w:lang w:val="en-US" w:eastAsia="zh-CN"/>
        </w:rPr>
      </w:pPr>
      <w:r>
        <w:rPr>
          <w:rStyle w:val="5"/>
          <w:b w:val="0"/>
          <w:bCs w:val="0"/>
          <w:color w:val="auto"/>
          <w:sz w:val="44"/>
          <w:szCs w:val="44"/>
          <w:shd w:val="clear" w:fill="FFFFFF"/>
        </w:rPr>
        <w:t>关于</w:t>
      </w:r>
      <w:r>
        <w:rPr>
          <w:rStyle w:val="5"/>
          <w:rFonts w:hint="eastAsia"/>
          <w:b w:val="0"/>
          <w:bCs w:val="0"/>
          <w:color w:val="auto"/>
          <w:sz w:val="44"/>
          <w:szCs w:val="44"/>
          <w:shd w:val="clear" w:fill="FFFFFF"/>
          <w:lang w:val="en-US" w:eastAsia="zh-CN"/>
        </w:rPr>
        <w:t>加强我市中介服务项目管理的通知</w:t>
      </w:r>
    </w:p>
    <w:p>
      <w:pPr>
        <w:rPr>
          <w:rStyle w:val="5"/>
          <w:rFonts w:hint="eastAsia"/>
          <w:b w:val="0"/>
          <w:bCs w:val="0"/>
          <w:color w:val="auto"/>
          <w:sz w:val="44"/>
          <w:szCs w:val="44"/>
          <w:shd w:val="clear" w:fill="FFFFFF"/>
          <w:lang w:val="en-US" w:eastAsia="zh-CN"/>
        </w:rPr>
      </w:pPr>
    </w:p>
    <w:p>
      <w:pPr>
        <w:keepNext w:val="0"/>
        <w:keepLines w:val="0"/>
        <w:widowControl/>
        <w:suppressLineNumbers w:val="0"/>
        <w:spacing w:before="0" w:beforeAutospacing="0" w:after="150" w:afterAutospacing="0" w:line="21" w:lineRule="atLeast"/>
        <w:ind w:left="0" w:right="0"/>
        <w:jc w:val="left"/>
        <w:rPr>
          <w:color w:val="auto"/>
        </w:rPr>
      </w:pPr>
      <w:r>
        <w:rPr>
          <w:rFonts w:ascii="仿宋_GB2312" w:hAnsi="Helvetica" w:eastAsia="仿宋_GB2312" w:cs="仿宋_GB2312"/>
          <w:color w:val="auto"/>
          <w:kern w:val="0"/>
          <w:sz w:val="32"/>
          <w:szCs w:val="32"/>
          <w:shd w:val="clear" w:fill="FFFFFF"/>
          <w:lang w:val="en-US" w:eastAsia="zh-CN" w:bidi="ar"/>
        </w:rPr>
        <w:t>各相关单位：</w:t>
      </w:r>
      <w:r>
        <w:rPr>
          <w:rFonts w:hint="default" w:ascii="Helvetica" w:hAnsi="Helvetica" w:eastAsia="Helvetica" w:cs="Helvetica"/>
          <w:color w:val="auto"/>
          <w:kern w:val="0"/>
          <w:sz w:val="24"/>
          <w:szCs w:val="24"/>
          <w:shd w:val="clear" w:fill="FFFFFF"/>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150" w:afterAutospacing="0" w:line="21" w:lineRule="atLeast"/>
        <w:ind w:left="0" w:right="0" w:firstLine="641"/>
        <w:jc w:val="left"/>
        <w:textAlignment w:val="auto"/>
        <w:rPr>
          <w:rFonts w:hint="eastAsia" w:ascii="仿宋_GB2312" w:hAnsi="Helvetica" w:eastAsia="仿宋_GB2312" w:cs="仿宋_GB2312"/>
          <w:color w:val="auto"/>
          <w:kern w:val="0"/>
          <w:sz w:val="32"/>
          <w:szCs w:val="32"/>
          <w:shd w:val="clear" w:fill="FFFFFF"/>
          <w:lang w:val="en-US" w:eastAsia="zh-CN" w:bidi="ar"/>
        </w:rPr>
      </w:pPr>
      <w:r>
        <w:rPr>
          <w:rFonts w:hint="eastAsia" w:ascii="仿宋_GB2312" w:hAnsi="Helvetica" w:eastAsia="仿宋_GB2312" w:cs="仿宋_GB2312"/>
          <w:color w:val="auto"/>
          <w:kern w:val="0"/>
          <w:sz w:val="32"/>
          <w:szCs w:val="32"/>
          <w:shd w:val="clear" w:fill="FFFFFF"/>
          <w:lang w:val="en-US" w:eastAsia="zh-CN" w:bidi="ar"/>
        </w:rPr>
        <w:t>根据</w:t>
      </w:r>
      <w:r>
        <w:rPr>
          <w:rFonts w:hint="default" w:ascii="仿宋_GB2312" w:hAnsi="Helvetica" w:eastAsia="仿宋_GB2312" w:cs="仿宋_GB2312"/>
          <w:color w:val="auto"/>
          <w:kern w:val="0"/>
          <w:sz w:val="32"/>
          <w:szCs w:val="32"/>
          <w:shd w:val="clear" w:fill="FFFFFF"/>
          <w:lang w:val="en-US" w:eastAsia="zh-CN" w:bidi="ar"/>
        </w:rPr>
        <w:t>《龙岩市工程建设项目审批制度改革领导小组办公室关于加强我市中介机构监督管理工作的通知》</w:t>
      </w:r>
      <w:r>
        <w:rPr>
          <w:rFonts w:hint="eastAsia" w:ascii="仿宋_GB2312" w:hAnsi="Helvetica" w:eastAsia="仿宋_GB2312" w:cs="仿宋_GB2312"/>
          <w:color w:val="auto"/>
          <w:kern w:val="0"/>
          <w:sz w:val="32"/>
          <w:szCs w:val="32"/>
          <w:shd w:val="clear" w:fill="FFFFFF"/>
          <w:lang w:val="en-US" w:eastAsia="zh-CN" w:bidi="ar"/>
        </w:rPr>
        <w:t>要求：</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150" w:afterAutospacing="0" w:line="21" w:lineRule="atLeast"/>
        <w:ind w:left="0" w:right="0" w:firstLine="641"/>
        <w:jc w:val="left"/>
        <w:textAlignment w:val="auto"/>
        <w:rPr>
          <w:rFonts w:hint="default" w:ascii="仿宋_GB2312" w:hAnsi="Helvetica" w:eastAsia="仿宋_GB2312" w:cs="仿宋_GB2312"/>
          <w:color w:val="auto"/>
          <w:kern w:val="0"/>
          <w:sz w:val="32"/>
          <w:szCs w:val="32"/>
          <w:shd w:val="clear" w:fill="FFFFFF"/>
          <w:lang w:val="en-US" w:eastAsia="zh-CN" w:bidi="ar"/>
        </w:rPr>
      </w:pPr>
      <w:r>
        <w:rPr>
          <w:rFonts w:hint="eastAsia" w:ascii="仿宋_GB2312" w:hAnsi="Helvetica" w:eastAsia="仿宋_GB2312" w:cs="仿宋_GB2312"/>
          <w:color w:val="auto"/>
          <w:kern w:val="0"/>
          <w:sz w:val="32"/>
          <w:szCs w:val="32"/>
          <w:shd w:val="clear" w:fill="FFFFFF"/>
          <w:lang w:val="en-US" w:eastAsia="zh-CN" w:bidi="ar"/>
        </w:rPr>
        <w:t>一、</w:t>
      </w:r>
      <w:r>
        <w:rPr>
          <w:rFonts w:hint="default" w:ascii="仿宋_GB2312" w:hAnsi="Helvetica" w:eastAsia="仿宋_GB2312" w:cs="仿宋_GB2312"/>
          <w:color w:val="auto"/>
          <w:kern w:val="0"/>
          <w:sz w:val="32"/>
          <w:szCs w:val="32"/>
          <w:shd w:val="clear" w:fill="FFFFFF"/>
          <w:lang w:val="en-US" w:eastAsia="zh-CN" w:bidi="ar"/>
        </w:rPr>
        <w:t>请各相关单位认真贯彻实施《福建省工程建设项目审批中介服务网上交易平台管理办法（试行）》</w:t>
      </w:r>
      <w:r>
        <w:rPr>
          <w:rFonts w:hint="eastAsia" w:ascii="仿宋_GB2312" w:hAnsi="Helvetica" w:eastAsia="仿宋_GB2312" w:cs="仿宋_GB2312"/>
          <w:color w:val="auto"/>
          <w:kern w:val="0"/>
          <w:sz w:val="32"/>
          <w:szCs w:val="32"/>
          <w:shd w:val="clear" w:fill="FFFFFF"/>
          <w:lang w:val="en-US" w:eastAsia="zh-CN" w:bidi="ar"/>
        </w:rPr>
        <w:t>，统一使用福建省工程建设项目中介服务网（网址：</w:t>
      </w:r>
      <w:r>
        <w:rPr>
          <w:rFonts w:hint="eastAsia" w:ascii="仿宋_GB2312" w:hAnsi="Helvetica" w:eastAsia="仿宋_GB2312" w:cs="仿宋_GB2312"/>
          <w:color w:val="auto"/>
          <w:kern w:val="0"/>
          <w:sz w:val="32"/>
          <w:szCs w:val="32"/>
          <w:u w:val="none"/>
          <w:shd w:val="clear" w:fill="FFFFFF"/>
          <w:lang w:val="en-US" w:eastAsia="zh-CN" w:bidi="ar"/>
        </w:rPr>
        <w:t>http://112.111.2.133:5280/imng/zjfw）选取中介服务机构，并</w:t>
      </w:r>
      <w:r>
        <w:rPr>
          <w:rFonts w:hint="default" w:ascii="仿宋_GB2312" w:hAnsi="Helvetica" w:eastAsia="仿宋_GB2312" w:cs="仿宋_GB2312"/>
          <w:color w:val="auto"/>
          <w:kern w:val="0"/>
          <w:sz w:val="32"/>
          <w:szCs w:val="32"/>
          <w:shd w:val="clear" w:fill="FFFFFF"/>
          <w:lang w:val="en-US" w:eastAsia="zh-CN" w:bidi="ar"/>
        </w:rPr>
        <w:t>切实做</w:t>
      </w:r>
      <w:bookmarkStart w:id="0" w:name="_GoBack"/>
      <w:bookmarkEnd w:id="0"/>
      <w:r>
        <w:rPr>
          <w:rFonts w:hint="default" w:ascii="仿宋_GB2312" w:hAnsi="Helvetica" w:eastAsia="仿宋_GB2312" w:cs="仿宋_GB2312"/>
          <w:color w:val="auto"/>
          <w:kern w:val="0"/>
          <w:sz w:val="32"/>
          <w:szCs w:val="32"/>
          <w:shd w:val="clear" w:fill="FFFFFF"/>
          <w:lang w:val="en-US" w:eastAsia="zh-CN" w:bidi="ar"/>
        </w:rPr>
        <w:t>好中介服务比选、合同网签备案、信用评价等相关工作。</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150" w:afterAutospacing="0" w:line="21" w:lineRule="atLeast"/>
        <w:ind w:left="0" w:right="0" w:firstLine="641"/>
        <w:jc w:val="left"/>
        <w:textAlignment w:val="auto"/>
        <w:rPr>
          <w:rFonts w:hint="default" w:ascii="仿宋_GB2312" w:hAnsi="Helvetica" w:eastAsia="仿宋_GB2312" w:cs="仿宋_GB2312"/>
          <w:color w:val="auto"/>
          <w:kern w:val="0"/>
          <w:sz w:val="32"/>
          <w:szCs w:val="32"/>
          <w:shd w:val="clear" w:fill="FFFFFF"/>
          <w:lang w:val="en-US" w:eastAsia="zh-CN" w:bidi="ar"/>
        </w:rPr>
      </w:pPr>
      <w:r>
        <w:rPr>
          <w:rFonts w:hint="eastAsia" w:ascii="仿宋_GB2312" w:hAnsi="Helvetica" w:eastAsia="仿宋_GB2312" w:cs="仿宋_GB2312"/>
          <w:color w:val="auto"/>
          <w:kern w:val="0"/>
          <w:sz w:val="32"/>
          <w:szCs w:val="32"/>
          <w:shd w:val="clear" w:fill="FFFFFF"/>
          <w:lang w:val="en-US" w:eastAsia="zh-CN" w:bidi="ar"/>
        </w:rPr>
        <w:t>二、原龙岩市网上中介超市网站（网址：http://zj.longyan.cn/imng/icity）计划于2021年7月1日关闭，请相关单位做好资料下载及备份工作。</w:t>
      </w:r>
    </w:p>
    <w:p>
      <w:pPr>
        <w:keepNext w:val="0"/>
        <w:keepLines w:val="0"/>
        <w:widowControl/>
        <w:suppressLineNumbers w:val="0"/>
        <w:spacing w:before="0" w:beforeAutospacing="0" w:after="150" w:afterAutospacing="0" w:line="21" w:lineRule="atLeast"/>
        <w:ind w:left="0" w:right="0" w:firstLine="640"/>
        <w:jc w:val="left"/>
        <w:rPr>
          <w:rFonts w:hint="eastAsia" w:ascii="黑体" w:hAnsi="黑体" w:eastAsia="黑体" w:cs="黑体"/>
          <w:color w:val="auto"/>
          <w:kern w:val="0"/>
          <w:sz w:val="32"/>
          <w:szCs w:val="32"/>
          <w:shd w:val="clear" w:fill="FFFFFF"/>
          <w:lang w:val="en-US" w:eastAsia="zh-CN" w:bidi="ar"/>
        </w:rPr>
      </w:pPr>
      <w:r>
        <w:rPr>
          <w:rFonts w:hint="eastAsia" w:ascii="黑体" w:hAnsi="黑体" w:eastAsia="黑体" w:cs="黑体"/>
          <w:color w:val="auto"/>
          <w:kern w:val="0"/>
          <w:sz w:val="32"/>
          <w:szCs w:val="32"/>
          <w:shd w:val="clear" w:fill="FFFFFF"/>
          <w:lang w:val="en-US" w:eastAsia="zh-CN" w:bidi="ar"/>
        </w:rPr>
        <w:t>福建省工程建设项目中介服务网服务事项目录</w:t>
      </w: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2"/>
        <w:gridCol w:w="7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序号</w:t>
            </w:r>
            <w:r>
              <w:rPr>
                <w:rStyle w:val="12"/>
                <w:lang w:val="en-US" w:eastAsia="zh-CN" w:bidi="ar"/>
              </w:rPr>
              <w:t xml:space="preserve"> </w:t>
            </w:r>
          </w:p>
        </w:tc>
        <w:tc>
          <w:tcPr>
            <w:tcW w:w="718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服务事项</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工程质量检测报告</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区域性地震安全性评价和报告编制</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航道通航条件影响评价报告</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危险货物港口建设项目安全预评价报告（涉及危险化学品的还需安全条件论证报告）</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环境影响评价报告书（表）编制</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洪水影响评价报告</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施工图设计（勘察）文件审查</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消防工程各分部（分项）工程检测检查</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9</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水利建设项目初步设计方案编制</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水利项目可行性研究报告编制</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11</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水土保持方案编制</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水资源论证报告书编制</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移民安置独立评估报告编制（水电）</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安全评价报告(危险化学品建设项目安全条件审查)</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15</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移民安置监督评估工作报告编制（水利）</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16</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安全设计专篇</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17</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移民安置验收设计报告编制</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18</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安全设施设计</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19</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安全现状评价报告</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安全预评价报告</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21</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矿山井下特种设备检测检验报告(新建矿山生产系统（露天矿山、地下矿山、尾矿库）申请)</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22</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矿山井下特种设备检测检验报告（已生产非煤矿矿山生产系统（露天矿山、地下矿山、尾矿库）延期）</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23</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地质灾害危险性评估报告</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24</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安全评价报告（危险化学品生产企业安全生产许可）</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25</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建设项目压覆重要矿产资源评估报告</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26</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建设工程场地地震安全性评价报告编制</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27</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移民安置规划报告编制</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移民安置综合监理工作报告编制（水电）</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29</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工程建设项目“多测合一”</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30</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建设项目选址论证报告</w:t>
            </w:r>
            <w:r>
              <w:rPr>
                <w:rStyle w:val="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31</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kern w:val="0"/>
                <w:sz w:val="32"/>
                <w:szCs w:val="32"/>
                <w:u w:val="none"/>
                <w:lang w:val="en-US" w:eastAsia="zh-CN" w:bidi="ar"/>
              </w:rPr>
              <w:fldChar w:fldCharType="begin"/>
            </w:r>
            <w:r>
              <w:rPr>
                <w:rFonts w:hint="eastAsia" w:ascii="仿宋" w:hAnsi="仿宋" w:eastAsia="仿宋" w:cs="仿宋"/>
                <w:i w:val="0"/>
                <w:iCs w:val="0"/>
                <w:kern w:val="0"/>
                <w:sz w:val="32"/>
                <w:szCs w:val="32"/>
                <w:u w:val="none"/>
                <w:lang w:val="en-US" w:eastAsia="zh-CN" w:bidi="ar"/>
              </w:rPr>
              <w:instrText xml:space="preserve"> HYPERLINK "http://112.111.2.133:5280/imng/zjfw/index/serviceGuide/javascript:gotoItemDetail('E262252C9C9F4C409C3B89ABC744CE6F')" \o "http://112.111.2.133:5280/imng/zjfw/index/serviceGuide/javascript:gotoItemDetail('E262252C9C9F4C409C3B89ABC744CE6F')" </w:instrText>
            </w:r>
            <w:r>
              <w:rPr>
                <w:rFonts w:hint="eastAsia" w:ascii="仿宋" w:hAnsi="仿宋" w:eastAsia="仿宋" w:cs="仿宋"/>
                <w:i w:val="0"/>
                <w:iCs w:val="0"/>
                <w:kern w:val="0"/>
                <w:sz w:val="32"/>
                <w:szCs w:val="32"/>
                <w:u w:val="none"/>
                <w:lang w:val="en-US" w:eastAsia="zh-CN" w:bidi="ar"/>
              </w:rPr>
              <w:fldChar w:fldCharType="separate"/>
            </w:r>
            <w:r>
              <w:rPr>
                <w:rStyle w:val="8"/>
                <w:rFonts w:hint="eastAsia" w:ascii="仿宋" w:hAnsi="仿宋" w:eastAsia="仿宋" w:cs="仿宋"/>
                <w:i w:val="0"/>
                <w:iCs w:val="0"/>
                <w:sz w:val="32"/>
                <w:szCs w:val="32"/>
                <w:u w:val="none"/>
              </w:rPr>
              <w:t xml:space="preserve">福州市城建档案整理组卷及数字化加工 </w:t>
            </w:r>
            <w:r>
              <w:rPr>
                <w:rFonts w:hint="eastAsia" w:ascii="仿宋" w:hAnsi="仿宋" w:eastAsia="仿宋" w:cs="仿宋"/>
                <w:i w:val="0"/>
                <w:iCs w:val="0"/>
                <w:kern w:val="0"/>
                <w:sz w:val="32"/>
                <w:szCs w:val="3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32</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kern w:val="0"/>
                <w:sz w:val="32"/>
                <w:szCs w:val="32"/>
                <w:u w:val="none"/>
                <w:lang w:val="en-US" w:eastAsia="zh-CN" w:bidi="ar"/>
              </w:rPr>
              <w:fldChar w:fldCharType="begin"/>
            </w:r>
            <w:r>
              <w:rPr>
                <w:rFonts w:hint="eastAsia" w:ascii="仿宋" w:hAnsi="仿宋" w:eastAsia="仿宋" w:cs="仿宋"/>
                <w:i w:val="0"/>
                <w:iCs w:val="0"/>
                <w:kern w:val="0"/>
                <w:sz w:val="32"/>
                <w:szCs w:val="32"/>
                <w:u w:val="none"/>
                <w:lang w:val="en-US" w:eastAsia="zh-CN" w:bidi="ar"/>
              </w:rPr>
              <w:instrText xml:space="preserve"> HYPERLINK "http://112.111.2.133:5280/imng/zjfw/index/serviceGuide/javascript:gotoItemDetail('69D3E94A87624989A0B7ED5CA370030C')" \o "http://112.111.2.133:5280/imng/zjfw/index/serviceGuide/javascript:gotoItemDetail('69D3E94A87624989A0B7ED5CA370030C')" </w:instrText>
            </w:r>
            <w:r>
              <w:rPr>
                <w:rFonts w:hint="eastAsia" w:ascii="仿宋" w:hAnsi="仿宋" w:eastAsia="仿宋" w:cs="仿宋"/>
                <w:i w:val="0"/>
                <w:iCs w:val="0"/>
                <w:kern w:val="0"/>
                <w:sz w:val="32"/>
                <w:szCs w:val="32"/>
                <w:u w:val="none"/>
                <w:lang w:val="en-US" w:eastAsia="zh-CN" w:bidi="ar"/>
              </w:rPr>
              <w:fldChar w:fldCharType="separate"/>
            </w:r>
            <w:r>
              <w:rPr>
                <w:rStyle w:val="8"/>
                <w:rFonts w:hint="eastAsia" w:ascii="仿宋" w:hAnsi="仿宋" w:eastAsia="仿宋" w:cs="仿宋"/>
                <w:i w:val="0"/>
                <w:iCs w:val="0"/>
                <w:sz w:val="32"/>
                <w:szCs w:val="32"/>
                <w:u w:val="none"/>
              </w:rPr>
              <w:t xml:space="preserve">建设工程造价咨询 </w:t>
            </w:r>
            <w:r>
              <w:rPr>
                <w:rFonts w:hint="eastAsia" w:ascii="仿宋" w:hAnsi="仿宋" w:eastAsia="仿宋" w:cs="仿宋"/>
                <w:i w:val="0"/>
                <w:iCs w:val="0"/>
                <w:kern w:val="0"/>
                <w:sz w:val="32"/>
                <w:szCs w:val="3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33</w:t>
            </w:r>
            <w:r>
              <w:rPr>
                <w:rStyle w:val="12"/>
                <w:lang w:val="en-US" w:eastAsia="zh-CN" w:bidi="ar"/>
              </w:rPr>
              <w:t xml:space="preserve"> </w:t>
            </w:r>
          </w:p>
        </w:tc>
        <w:tc>
          <w:tcPr>
            <w:tcW w:w="7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kern w:val="0"/>
                <w:sz w:val="32"/>
                <w:szCs w:val="32"/>
                <w:u w:val="none"/>
                <w:lang w:val="en-US" w:eastAsia="zh-CN" w:bidi="ar"/>
              </w:rPr>
              <w:fldChar w:fldCharType="begin"/>
            </w:r>
            <w:r>
              <w:rPr>
                <w:rFonts w:hint="eastAsia" w:ascii="仿宋" w:hAnsi="仿宋" w:eastAsia="仿宋" w:cs="仿宋"/>
                <w:i w:val="0"/>
                <w:iCs w:val="0"/>
                <w:kern w:val="0"/>
                <w:sz w:val="32"/>
                <w:szCs w:val="32"/>
                <w:u w:val="none"/>
                <w:lang w:val="en-US" w:eastAsia="zh-CN" w:bidi="ar"/>
              </w:rPr>
              <w:instrText xml:space="preserve"> HYPERLINK "http://112.111.2.133:5280/imng/zjfw/index/serviceGuide/javascript:gotoItemDetail('2CADA3B289DB434A86CE369561CB7827')" \o "http://112.111.2.133:5280/imng/zjfw/index/serviceGuide/javascript:gotoItemDetail('2CADA3B289DB434A86CE369561CB7827')" </w:instrText>
            </w:r>
            <w:r>
              <w:rPr>
                <w:rFonts w:hint="eastAsia" w:ascii="仿宋" w:hAnsi="仿宋" w:eastAsia="仿宋" w:cs="仿宋"/>
                <w:i w:val="0"/>
                <w:iCs w:val="0"/>
                <w:kern w:val="0"/>
                <w:sz w:val="32"/>
                <w:szCs w:val="32"/>
                <w:u w:val="none"/>
                <w:lang w:val="en-US" w:eastAsia="zh-CN" w:bidi="ar"/>
              </w:rPr>
              <w:fldChar w:fldCharType="separate"/>
            </w:r>
            <w:r>
              <w:rPr>
                <w:rStyle w:val="8"/>
                <w:rFonts w:hint="eastAsia" w:ascii="仿宋" w:hAnsi="仿宋" w:eastAsia="仿宋" w:cs="仿宋"/>
                <w:i w:val="0"/>
                <w:iCs w:val="0"/>
                <w:sz w:val="32"/>
                <w:szCs w:val="32"/>
                <w:u w:val="none"/>
              </w:rPr>
              <w:t xml:space="preserve">建设工程招标代理 </w:t>
            </w:r>
            <w:r>
              <w:rPr>
                <w:rFonts w:hint="eastAsia" w:ascii="仿宋" w:hAnsi="仿宋" w:eastAsia="仿宋" w:cs="仿宋"/>
                <w:i w:val="0"/>
                <w:iCs w:val="0"/>
                <w:kern w:val="0"/>
                <w:sz w:val="32"/>
                <w:szCs w:val="32"/>
                <w:u w:val="none"/>
                <w:lang w:val="en-US" w:eastAsia="zh-CN" w:bidi="ar"/>
              </w:rPr>
              <w:fldChar w:fldCharType="end"/>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default" w:ascii="仿宋_GB2312" w:hAnsi="Helvetica" w:eastAsia="仿宋_GB2312" w:cs="仿宋_GB2312"/>
          <w:color w:val="auto"/>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default" w:ascii="仿宋_GB2312" w:hAnsi="Helvetica" w:eastAsia="仿宋_GB2312" w:cs="仿宋_GB2312"/>
          <w:color w:val="auto"/>
          <w:kern w:val="0"/>
          <w:sz w:val="32"/>
          <w:szCs w:val="32"/>
          <w:shd w:val="clear" w:fill="FFFFFF"/>
          <w:lang w:val="en-US" w:eastAsia="zh-CN" w:bidi="ar"/>
        </w:rPr>
      </w:pPr>
      <w:r>
        <w:rPr>
          <w:rFonts w:hint="default" w:ascii="仿宋_GB2312" w:hAnsi="Helvetica" w:eastAsia="仿宋_GB2312" w:cs="仿宋_GB2312"/>
          <w:color w:val="auto"/>
          <w:kern w:val="0"/>
          <w:sz w:val="32"/>
          <w:szCs w:val="32"/>
          <w:shd w:val="clear" w:fill="FFFFFF"/>
          <w:lang w:val="en-US" w:eastAsia="zh-CN" w:bidi="ar"/>
        </w:rPr>
        <w:t>联系方式：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default" w:ascii="仿宋_GB2312" w:hAnsi="Helvetica" w:eastAsia="仿宋_GB2312" w:cs="仿宋_GB2312"/>
          <w:color w:val="auto"/>
          <w:kern w:val="0"/>
          <w:sz w:val="32"/>
          <w:szCs w:val="32"/>
          <w:shd w:val="clear" w:fill="FFFFFF"/>
          <w:lang w:val="en-US" w:eastAsia="zh-CN" w:bidi="ar"/>
        </w:rPr>
      </w:pPr>
      <w:r>
        <w:rPr>
          <w:rFonts w:hint="default" w:ascii="仿宋_GB2312" w:hAnsi="Helvetica" w:eastAsia="仿宋_GB2312" w:cs="仿宋_GB2312"/>
          <w:color w:val="auto"/>
          <w:kern w:val="0"/>
          <w:sz w:val="32"/>
          <w:szCs w:val="32"/>
          <w:shd w:val="clear" w:fill="FFFFFF"/>
          <w:lang w:val="en-US" w:eastAsia="zh-CN" w:bidi="ar"/>
        </w:rPr>
        <w:t>1.省中介服务平台业务咨询电话：0591-87801227。</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default" w:ascii="仿宋_GB2312" w:hAnsi="Helvetica" w:eastAsia="仿宋_GB2312" w:cs="仿宋_GB2312"/>
          <w:color w:val="auto"/>
          <w:kern w:val="0"/>
          <w:sz w:val="32"/>
          <w:szCs w:val="32"/>
          <w:shd w:val="clear" w:fill="FFFFFF"/>
          <w:lang w:val="en-US" w:eastAsia="zh-CN" w:bidi="ar"/>
        </w:rPr>
      </w:pPr>
      <w:r>
        <w:rPr>
          <w:rFonts w:hint="default" w:ascii="仿宋_GB2312" w:hAnsi="Helvetica" w:eastAsia="仿宋_GB2312" w:cs="仿宋_GB2312"/>
          <w:color w:val="auto"/>
          <w:kern w:val="0"/>
          <w:sz w:val="32"/>
          <w:szCs w:val="32"/>
          <w:shd w:val="clear" w:fill="FFFFFF"/>
          <w:lang w:val="en-US" w:eastAsia="zh-CN" w:bidi="ar"/>
        </w:rPr>
        <w:t>2.省中介服务平台技术支持电话：0591-87835891。</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default" w:ascii="仿宋_GB2312" w:hAnsi="Helvetica" w:eastAsia="仿宋_GB2312" w:cs="仿宋_GB2312"/>
          <w:color w:val="auto"/>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right"/>
        <w:textAlignment w:val="auto"/>
        <w:rPr>
          <w:rFonts w:hint="default" w:ascii="仿宋_GB2312" w:hAnsi="Helvetica" w:eastAsia="仿宋_GB2312" w:cs="仿宋_GB2312"/>
          <w:color w:val="auto"/>
          <w:kern w:val="0"/>
          <w:sz w:val="32"/>
          <w:szCs w:val="32"/>
          <w:shd w:val="clear" w:fill="FFFFFF"/>
          <w:lang w:val="en-US" w:eastAsia="zh-CN" w:bidi="ar"/>
        </w:rPr>
      </w:pPr>
      <w:r>
        <w:rPr>
          <w:rFonts w:hint="default" w:ascii="仿宋_GB2312" w:hAnsi="Helvetica" w:eastAsia="仿宋_GB2312" w:cs="仿宋_GB2312"/>
          <w:color w:val="auto"/>
          <w:kern w:val="0"/>
          <w:sz w:val="32"/>
          <w:szCs w:val="32"/>
          <w:shd w:val="clear" w:fill="FFFFFF"/>
          <w:lang w:val="en-US" w:eastAsia="zh-CN" w:bidi="ar"/>
        </w:rPr>
        <w:t>龙岩市公共资源交易服务中心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right"/>
        <w:textAlignment w:val="auto"/>
        <w:rPr>
          <w:rFonts w:hint="default" w:ascii="仿宋_GB2312" w:hAnsi="Helvetica" w:eastAsia="仿宋_GB2312" w:cs="仿宋_GB2312"/>
          <w:color w:val="auto"/>
          <w:kern w:val="0"/>
          <w:sz w:val="32"/>
          <w:szCs w:val="32"/>
          <w:shd w:val="clear" w:fill="FFFFFF"/>
          <w:lang w:val="en-US" w:eastAsia="zh-CN" w:bidi="ar"/>
        </w:rPr>
      </w:pPr>
      <w:r>
        <w:rPr>
          <w:rFonts w:hint="default" w:ascii="仿宋_GB2312" w:hAnsi="Helvetica" w:eastAsia="仿宋_GB2312" w:cs="仿宋_GB2312"/>
          <w:color w:val="auto"/>
          <w:kern w:val="0"/>
          <w:sz w:val="32"/>
          <w:szCs w:val="32"/>
          <w:shd w:val="clear" w:fill="FFFFFF"/>
          <w:lang w:val="en-US" w:eastAsia="zh-CN" w:bidi="ar"/>
        </w:rPr>
        <w:t>202</w:t>
      </w:r>
      <w:r>
        <w:rPr>
          <w:rFonts w:hint="eastAsia" w:ascii="仿宋_GB2312" w:hAnsi="Helvetica" w:eastAsia="仿宋_GB2312" w:cs="仿宋_GB2312"/>
          <w:color w:val="auto"/>
          <w:kern w:val="0"/>
          <w:sz w:val="32"/>
          <w:szCs w:val="32"/>
          <w:shd w:val="clear" w:fill="FFFFFF"/>
          <w:lang w:val="en-US" w:eastAsia="zh-CN" w:bidi="ar"/>
        </w:rPr>
        <w:t>1</w:t>
      </w:r>
      <w:r>
        <w:rPr>
          <w:rFonts w:hint="default" w:ascii="仿宋_GB2312" w:hAnsi="Helvetica" w:eastAsia="仿宋_GB2312" w:cs="仿宋_GB2312"/>
          <w:color w:val="auto"/>
          <w:kern w:val="0"/>
          <w:sz w:val="32"/>
          <w:szCs w:val="32"/>
          <w:shd w:val="clear" w:fill="FFFFFF"/>
          <w:lang w:val="en-US" w:eastAsia="zh-CN" w:bidi="ar"/>
        </w:rPr>
        <w:t>年</w:t>
      </w:r>
      <w:r>
        <w:rPr>
          <w:rFonts w:hint="eastAsia" w:ascii="仿宋_GB2312" w:hAnsi="Helvetica" w:eastAsia="仿宋_GB2312" w:cs="仿宋_GB2312"/>
          <w:color w:val="auto"/>
          <w:kern w:val="0"/>
          <w:sz w:val="32"/>
          <w:szCs w:val="32"/>
          <w:shd w:val="clear" w:fill="FFFFFF"/>
          <w:lang w:val="en-US" w:eastAsia="zh-CN" w:bidi="ar"/>
        </w:rPr>
        <w:t>5</w:t>
      </w:r>
      <w:r>
        <w:rPr>
          <w:rFonts w:hint="default" w:ascii="仿宋_GB2312" w:hAnsi="Helvetica" w:eastAsia="仿宋_GB2312" w:cs="仿宋_GB2312"/>
          <w:color w:val="auto"/>
          <w:kern w:val="0"/>
          <w:sz w:val="32"/>
          <w:szCs w:val="32"/>
          <w:shd w:val="clear" w:fill="FFFFFF"/>
          <w:lang w:val="en-US" w:eastAsia="zh-CN" w:bidi="ar"/>
        </w:rPr>
        <w:t>月</w:t>
      </w:r>
      <w:r>
        <w:rPr>
          <w:rFonts w:hint="eastAsia" w:ascii="仿宋_GB2312" w:hAnsi="Helvetica" w:eastAsia="仿宋_GB2312" w:cs="仿宋_GB2312"/>
          <w:color w:val="auto"/>
          <w:kern w:val="0"/>
          <w:sz w:val="32"/>
          <w:szCs w:val="32"/>
          <w:shd w:val="clear" w:fill="FFFFFF"/>
          <w:lang w:val="en-US" w:eastAsia="zh-CN" w:bidi="ar"/>
        </w:rPr>
        <w:t>27</w:t>
      </w:r>
      <w:r>
        <w:rPr>
          <w:rFonts w:hint="default" w:ascii="仿宋_GB2312" w:hAnsi="Helvetica" w:eastAsia="仿宋_GB2312" w:cs="仿宋_GB2312"/>
          <w:color w:val="auto"/>
          <w:kern w:val="0"/>
          <w:sz w:val="32"/>
          <w:szCs w:val="32"/>
          <w:shd w:val="clear" w:fill="FFFFFF"/>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default" w:ascii="仿宋_GB2312" w:hAnsi="Helvetica" w:eastAsia="仿宋_GB2312" w:cs="仿宋_GB2312"/>
          <w:color w:val="auto"/>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default" w:ascii="仿宋_GB2312" w:hAnsi="Helvetica" w:eastAsia="仿宋_GB2312" w:cs="仿宋_GB2312"/>
          <w:color w:val="auto"/>
          <w:kern w:val="0"/>
          <w:sz w:val="32"/>
          <w:szCs w:val="32"/>
          <w:shd w:val="clear" w:fill="FFFFFF"/>
          <w:lang w:val="en-US" w:eastAsia="zh-CN" w:bidi="ar"/>
        </w:rPr>
      </w:pPr>
      <w:r>
        <w:rPr>
          <w:rFonts w:hint="default" w:ascii="仿宋_GB2312" w:hAnsi="Helvetica" w:eastAsia="仿宋_GB2312" w:cs="仿宋_GB2312"/>
          <w:color w:val="auto"/>
          <w:kern w:val="0"/>
          <w:sz w:val="32"/>
          <w:szCs w:val="32"/>
          <w:shd w:val="clear" w:fill="FFFFFF"/>
          <w:lang w:val="en-US" w:eastAsia="zh-CN" w:bidi="ar"/>
        </w:rPr>
        <w:t>附件:1.福建省工程建设项目审批制度改革领导小组办公室关于做好工程建设审批中介服务有关工作的通知》（闽建审改函〔2020〕1号</w:t>
      </w:r>
      <w:r>
        <w:rPr>
          <w:rFonts w:hint="eastAsia" w:ascii="仿宋_GB2312" w:hAnsi="Helvetica" w:eastAsia="仿宋_GB2312" w:cs="仿宋_GB2312"/>
          <w:color w:val="auto"/>
          <w:kern w:val="0"/>
          <w:sz w:val="32"/>
          <w:szCs w:val="32"/>
          <w:shd w:val="clear" w:fill="FFFFFF"/>
          <w:lang w:val="en-US" w:eastAsia="zh-CN" w:bidi="ar"/>
        </w:rPr>
        <w:t>)</w:t>
      </w:r>
      <w:r>
        <w:rPr>
          <w:rFonts w:hint="default" w:ascii="仿宋_GB2312" w:hAnsi="Helvetica" w:eastAsia="仿宋_GB2312" w:cs="仿宋_GB2312"/>
          <w:color w:val="auto"/>
          <w:kern w:val="0"/>
          <w:sz w:val="32"/>
          <w:szCs w:val="32"/>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eastAsia" w:ascii="仿宋_GB2312" w:hAnsi="Helvetica" w:eastAsia="仿宋_GB2312" w:cs="仿宋_GB2312"/>
          <w:color w:val="auto"/>
          <w:kern w:val="0"/>
          <w:sz w:val="32"/>
          <w:szCs w:val="32"/>
          <w:shd w:val="clear" w:fill="FFFFFF"/>
          <w:lang w:val="en-US" w:eastAsia="zh-CN" w:bidi="ar"/>
        </w:rPr>
      </w:pPr>
      <w:r>
        <w:rPr>
          <w:rFonts w:hint="default" w:ascii="仿宋_GB2312" w:hAnsi="Helvetica" w:eastAsia="仿宋_GB2312" w:cs="仿宋_GB2312"/>
          <w:color w:val="auto"/>
          <w:kern w:val="0"/>
          <w:sz w:val="32"/>
          <w:szCs w:val="32"/>
          <w:shd w:val="clear" w:fill="FFFFFF"/>
          <w:lang w:val="en-US" w:eastAsia="zh-CN" w:bidi="ar"/>
        </w:rPr>
        <w:t>2.龙岩市工程建设项目审批制度改革领导小组办公室关于加强我市中介机构监督管理工作的通知</w:t>
      </w:r>
      <w:r>
        <w:rPr>
          <w:rFonts w:hint="eastAsia" w:ascii="仿宋_GB2312" w:hAnsi="Helvetica" w:eastAsia="仿宋_GB2312" w:cs="仿宋_GB2312"/>
          <w:color w:val="auto"/>
          <w:kern w:val="0"/>
          <w:sz w:val="32"/>
          <w:szCs w:val="32"/>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eastAsia" w:ascii="仿宋_GB2312" w:hAnsi="Helvetica" w:eastAsia="仿宋_GB2312" w:cs="仿宋_GB2312"/>
          <w:color w:val="auto"/>
          <w:kern w:val="0"/>
          <w:sz w:val="32"/>
          <w:szCs w:val="32"/>
          <w:shd w:val="clear" w:fill="FFFFFF"/>
          <w:lang w:val="en-US" w:eastAsia="zh-CN" w:bidi="ar"/>
        </w:rPr>
      </w:pPr>
      <w:r>
        <w:rPr>
          <w:rFonts w:hint="eastAsia" w:ascii="仿宋_GB2312" w:hAnsi="Helvetica" w:eastAsia="仿宋_GB2312" w:cs="仿宋_GB2312"/>
          <w:color w:val="auto"/>
          <w:kern w:val="0"/>
          <w:sz w:val="32"/>
          <w:szCs w:val="32"/>
          <w:shd w:val="clear" w:fill="FFFFFF"/>
          <w:lang w:val="en-US" w:eastAsia="zh-CN" w:bidi="ar"/>
        </w:rPr>
        <w:t>3.</w:t>
      </w:r>
      <w:r>
        <w:rPr>
          <w:rFonts w:hint="default" w:ascii="仿宋_GB2312" w:hAnsi="Helvetica" w:eastAsia="仿宋_GB2312" w:cs="仿宋_GB2312"/>
          <w:color w:val="auto"/>
          <w:kern w:val="0"/>
          <w:sz w:val="32"/>
          <w:szCs w:val="32"/>
          <w:shd w:val="clear" w:fill="FFFFFF"/>
          <w:lang w:val="en-US" w:eastAsia="zh-CN" w:bidi="ar"/>
        </w:rPr>
        <w:t>《福建省工程建设项目审批中介服务网上交易平台管理办法（试行）》</w:t>
      </w:r>
      <w:r>
        <w:rPr>
          <w:rFonts w:hint="eastAsia" w:ascii="仿宋_GB2312" w:hAnsi="Helvetica" w:eastAsia="仿宋_GB2312" w:cs="仿宋_GB2312"/>
          <w:color w:val="auto"/>
          <w:kern w:val="0"/>
          <w:sz w:val="32"/>
          <w:szCs w:val="32"/>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default" w:ascii="仿宋_GB2312" w:hAnsi="Helvetica" w:eastAsia="仿宋_GB2312" w:cs="仿宋_GB2312"/>
          <w:color w:val="auto"/>
          <w:kern w:val="0"/>
          <w:sz w:val="32"/>
          <w:szCs w:val="32"/>
          <w:shd w:val="clear" w:fill="FFFFFF"/>
          <w:lang w:val="en-US" w:eastAsia="zh-CN" w:bidi="ar"/>
        </w:rPr>
      </w:pPr>
      <w:r>
        <w:rPr>
          <w:rFonts w:hint="eastAsia" w:ascii="仿宋_GB2312" w:hAnsi="Helvetica" w:eastAsia="仿宋_GB2312" w:cs="仿宋_GB2312"/>
          <w:color w:val="auto"/>
          <w:kern w:val="0"/>
          <w:sz w:val="32"/>
          <w:szCs w:val="32"/>
          <w:shd w:val="clear" w:fill="FFFFFF"/>
          <w:lang w:val="en-US" w:eastAsia="zh-CN" w:bidi="ar"/>
        </w:rPr>
        <w:t>4.《福建省工程建设项目中介服务网系统操作培训手册》获取路径。</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C0F25"/>
    <w:rsid w:val="192B112A"/>
    <w:rsid w:val="2F995C6F"/>
    <w:rsid w:val="38BB0FAB"/>
    <w:rsid w:val="43D27F16"/>
    <w:rsid w:val="50F847EF"/>
    <w:rsid w:val="51655DBD"/>
    <w:rsid w:val="54494218"/>
    <w:rsid w:val="5CF24C27"/>
    <w:rsid w:val="5D87319F"/>
    <w:rsid w:val="5EB20E6A"/>
    <w:rsid w:val="7509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300" w:beforeAutospacing="0" w:after="150" w:afterAutospacing="0" w:line="21" w:lineRule="atLeast"/>
      <w:jc w:val="left"/>
    </w:pPr>
    <w:rPr>
      <w:rFonts w:hint="eastAsia" w:ascii="宋体" w:hAnsi="宋体" w:eastAsia="宋体" w:cs="宋体"/>
      <w:b/>
      <w:kern w:val="0"/>
      <w:sz w:val="45"/>
      <w:szCs w:val="45"/>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color w:val="FFFFFF"/>
      <w:sz w:val="18"/>
      <w:szCs w:val="18"/>
      <w:shd w:val="clear" w:fill="777777"/>
    </w:rPr>
  </w:style>
  <w:style w:type="character" w:styleId="6">
    <w:name w:val="FollowedHyperlink"/>
    <w:basedOn w:val="4"/>
    <w:qFormat/>
    <w:uiPriority w:val="0"/>
    <w:rPr>
      <w:color w:val="333333"/>
      <w:u w:val="none"/>
    </w:rPr>
  </w:style>
  <w:style w:type="character" w:styleId="7">
    <w:name w:val="HTML Definition"/>
    <w:basedOn w:val="4"/>
    <w:qFormat/>
    <w:uiPriority w:val="0"/>
    <w:rPr>
      <w:i/>
      <w:iCs/>
    </w:rPr>
  </w:style>
  <w:style w:type="character" w:styleId="8">
    <w:name w:val="Hyperlink"/>
    <w:basedOn w:val="4"/>
    <w:qFormat/>
    <w:uiPriority w:val="0"/>
    <w:rPr>
      <w:color w:val="333333"/>
      <w:u w:val="none"/>
    </w:rPr>
  </w:style>
  <w:style w:type="character" w:styleId="9">
    <w:name w:val="HTML Code"/>
    <w:basedOn w:val="4"/>
    <w:qFormat/>
    <w:uiPriority w:val="0"/>
    <w:rPr>
      <w:rFonts w:hint="default" w:ascii="Consolas" w:hAnsi="Consolas" w:eastAsia="Consolas" w:cs="Consolas"/>
      <w:color w:val="C7254E"/>
      <w:sz w:val="21"/>
      <w:szCs w:val="21"/>
      <w:shd w:val="clear" w:fill="F9F2F4"/>
    </w:rPr>
  </w:style>
  <w:style w:type="character" w:styleId="10">
    <w:name w:val="HTML Keyboard"/>
    <w:basedOn w:val="4"/>
    <w:qFormat/>
    <w:uiPriority w:val="0"/>
    <w:rPr>
      <w:rFonts w:hint="default" w:ascii="Consolas" w:hAnsi="Consolas" w:eastAsia="Consolas" w:cs="Consolas"/>
      <w:color w:val="FFFFFF"/>
      <w:sz w:val="21"/>
      <w:szCs w:val="21"/>
      <w:shd w:val="clear" w:fill="333333"/>
    </w:rPr>
  </w:style>
  <w:style w:type="character" w:styleId="11">
    <w:name w:val="HTML Sample"/>
    <w:basedOn w:val="4"/>
    <w:qFormat/>
    <w:uiPriority w:val="0"/>
    <w:rPr>
      <w:rFonts w:ascii="Consolas" w:hAnsi="Consolas" w:eastAsia="Consolas" w:cs="Consolas"/>
      <w:sz w:val="21"/>
      <w:szCs w:val="21"/>
    </w:rPr>
  </w:style>
  <w:style w:type="character" w:customStyle="1" w:styleId="12">
    <w:name w:val="font21"/>
    <w:basedOn w:val="4"/>
    <w:qFormat/>
    <w:uiPriority w:val="0"/>
    <w:rPr>
      <w:rFonts w:ascii="Helvetica" w:hAnsi="Helvetica" w:eastAsia="Helvetica" w:cs="Helvetica"/>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2021-03-22T03:04:00Z</dcterms:created>
  <dc:creator>Administrator</dc:creator>
  <cp:lastModifiedBy>北卡～章</cp:lastModifiedBy>
  <cp:lastPrinted>2021-05-27T03:12:24Z</cp:lastPrinted>
  <dcterms:modified xsi:type="dcterms:W3CDTF">2021-05-27T03:39:54Z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