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宋体" w:hAnsi="宋体" w:cs="Times New Roman" w:eastAsiaTheme="minorEastAsia"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sz w:val="44"/>
          <w:szCs w:val="44"/>
          <w:lang w:val="en-US" w:eastAsia="zh-CN"/>
        </w:rPr>
        <w:t>《福建省工程建设项目中介服务网系统操作培训手册》获取路径</w:t>
      </w:r>
    </w:p>
    <w:p>
      <w:pPr>
        <w:rPr>
          <w:rFonts w:hint="eastAsia" w:ascii="宋体" w:hAnsi="宋体" w:cs="Times New Roman"/>
          <w:sz w:val="24"/>
          <w:szCs w:val="24"/>
        </w:rPr>
      </w:pPr>
    </w:p>
    <w:p>
      <w:pPr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一、</w:t>
      </w:r>
      <w:r>
        <w:rPr>
          <w:rFonts w:hint="eastAsia" w:ascii="宋体" w:hAnsi="宋体" w:cs="Times New Roman"/>
          <w:sz w:val="24"/>
          <w:szCs w:val="24"/>
        </w:rPr>
        <w:t>在浏览器地址栏输入</w:t>
      </w:r>
      <w:r>
        <w:rPr>
          <w:rFonts w:hint="eastAsia" w:ascii="宋体" w:hAnsi="宋体" w:cs="Times New Roman"/>
          <w:sz w:val="24"/>
          <w:szCs w:val="24"/>
          <w:lang w:eastAsia="zh-CN"/>
        </w:rPr>
        <w:t>http://112.111.2.133:5280/imng/zjfw</w:t>
      </w:r>
      <w:r>
        <w:rPr>
          <w:rFonts w:hint="eastAsia" w:ascii="宋体" w:hAnsi="宋体" w:cs="Times New Roman"/>
          <w:sz w:val="24"/>
          <w:szCs w:val="24"/>
        </w:rPr>
        <w:t>进入“福建省工程建设项目中介服务网”</w:t>
      </w:r>
    </w:p>
    <w:p>
      <w:pPr>
        <w:rPr>
          <w:rFonts w:hint="eastAsia" w:ascii="宋体" w:hAnsi="宋体" w:cs="Times New Roman"/>
          <w:sz w:val="24"/>
          <w:szCs w:val="24"/>
        </w:rPr>
      </w:pPr>
    </w:p>
    <w:p>
      <w:pPr>
        <w:rPr>
          <w:rFonts w:hint="default" w:ascii="宋体" w:hAnsi="宋体" w:cs="Times New Roman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二、选择“资料下载”-“福建省工程建设项目中介服务网系统操作培训手册”</w:t>
      </w:r>
    </w:p>
    <w:p>
      <w:r>
        <w:drawing>
          <wp:inline distT="0" distB="0" distL="114300" distR="114300">
            <wp:extent cx="5267960" cy="1906270"/>
            <wp:effectExtent l="0" t="0" r="889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875155"/>
            <wp:effectExtent l="0" t="0" r="571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Times New Roman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三、《福建省工程建设项目中介服务网系统操作培训手册》介绍内容包括：</w:t>
      </w:r>
    </w:p>
    <w:p>
      <w:pPr>
        <w:jc w:val="center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324350" cy="218186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C3E99"/>
    <w:rsid w:val="2C0A1FA7"/>
    <w:rsid w:val="487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2021-03-16T06:37:00Z</dcterms:created>
  <dc:creator>Administrator</dc:creator>
  <cp:lastModifiedBy>北卡～章</cp:lastModifiedBy>
  <cp:lastPrinted>2021-04-28T01:56:10Z</cp:lastPrinted>
  <dcterms:modified xsi:type="dcterms:W3CDTF">2021-04-28T01:56:17Z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